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3F" w:rsidRDefault="005D7AB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7pt;height:642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годовой календарный график"/>
            <w10:wrap type="none"/>
            <w10:anchorlock/>
          </v:shape>
        </w:pict>
      </w:r>
    </w:p>
    <w:p w:rsidR="005D7ABD" w:rsidRDefault="005D7ABD"/>
    <w:p w:rsidR="005D7ABD" w:rsidRDefault="005D7ABD"/>
    <w:p w:rsidR="005D7ABD" w:rsidRDefault="005D7ABD"/>
    <w:p w:rsidR="005D7ABD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к</w:t>
      </w:r>
      <w:r w:rsidRPr="00766D4F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6D4F">
        <w:rPr>
          <w:rFonts w:ascii="Times New Roman" w:hAnsi="Times New Roman" w:cs="Times New Roman"/>
          <w:sz w:val="24"/>
          <w:szCs w:val="24"/>
        </w:rPr>
        <w:t xml:space="preserve">рафик </w:t>
      </w:r>
      <w:r>
        <w:rPr>
          <w:rFonts w:ascii="Times New Roman" w:hAnsi="Times New Roman" w:cs="Times New Roman"/>
          <w:sz w:val="24"/>
          <w:szCs w:val="24"/>
        </w:rPr>
        <w:t>обсуждается и принимается П</w:t>
      </w:r>
      <w:r w:rsidRPr="00766D4F">
        <w:rPr>
          <w:rFonts w:ascii="Times New Roman" w:hAnsi="Times New Roman" w:cs="Times New Roman"/>
          <w:sz w:val="24"/>
          <w:szCs w:val="24"/>
        </w:rPr>
        <w:t xml:space="preserve">едагогическим советом, утверждается приказом заведующего МБДОУ до начала учебного года. Все изменения, вносимые в </w:t>
      </w:r>
      <w:r>
        <w:rPr>
          <w:rFonts w:ascii="Times New Roman" w:hAnsi="Times New Roman" w:cs="Times New Roman"/>
          <w:sz w:val="24"/>
          <w:szCs w:val="24"/>
        </w:rPr>
        <w:t>годовой к</w:t>
      </w:r>
      <w:r w:rsidRPr="00766D4F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6D4F">
        <w:rPr>
          <w:rFonts w:ascii="Times New Roman" w:hAnsi="Times New Roman" w:cs="Times New Roman"/>
          <w:sz w:val="24"/>
          <w:szCs w:val="24"/>
        </w:rPr>
        <w:t xml:space="preserve">рафик, утверждаются приказом заведующего образовательного учреждения и доводятся до всех участников образовательного процесса. 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«Детский сад № 282»</w:t>
      </w:r>
      <w:r w:rsidRPr="00766D4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</w:t>
      </w:r>
      <w:r>
        <w:rPr>
          <w:rFonts w:ascii="Times New Roman" w:hAnsi="Times New Roman" w:cs="Times New Roman"/>
          <w:sz w:val="24"/>
          <w:szCs w:val="24"/>
        </w:rPr>
        <w:t>годовым к</w:t>
      </w:r>
      <w:r w:rsidRPr="00766D4F">
        <w:rPr>
          <w:rFonts w:ascii="Times New Roman" w:hAnsi="Times New Roman" w:cs="Times New Roman"/>
          <w:sz w:val="24"/>
          <w:szCs w:val="24"/>
        </w:rPr>
        <w:t>алендарны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6D4F">
        <w:rPr>
          <w:rFonts w:ascii="Times New Roman" w:hAnsi="Times New Roman" w:cs="Times New Roman"/>
          <w:sz w:val="24"/>
          <w:szCs w:val="24"/>
        </w:rPr>
        <w:t>рафик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6D4F">
        <w:rPr>
          <w:rFonts w:ascii="Times New Roman" w:hAnsi="Times New Roman" w:cs="Times New Roman"/>
          <w:sz w:val="24"/>
          <w:szCs w:val="24"/>
        </w:rPr>
        <w:t>.</w:t>
      </w:r>
    </w:p>
    <w:p w:rsidR="005D7ABD" w:rsidRDefault="005D7ABD" w:rsidP="005D7ABD">
      <w:pPr>
        <w:pStyle w:val="a5"/>
        <w:spacing w:line="240" w:lineRule="auto"/>
        <w:ind w:left="1068"/>
        <w:jc w:val="center"/>
        <w:rPr>
          <w:rStyle w:val="fontstyle01"/>
          <w:sz w:val="24"/>
          <w:szCs w:val="24"/>
        </w:rPr>
      </w:pPr>
      <w:r w:rsidRPr="000F38AB">
        <w:rPr>
          <w:rStyle w:val="fontstyle01"/>
          <w:sz w:val="24"/>
          <w:szCs w:val="24"/>
        </w:rPr>
        <w:t>Регламентирование</w:t>
      </w:r>
      <w:r w:rsidRPr="00A52C2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Pr="00732C6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на 202</w:t>
      </w:r>
      <w:r w:rsidRPr="000E2F36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-202</w:t>
      </w:r>
      <w:r w:rsidRPr="000E2F36">
        <w:rPr>
          <w:rStyle w:val="fontstyle01"/>
          <w:sz w:val="24"/>
          <w:szCs w:val="24"/>
        </w:rPr>
        <w:t>4</w:t>
      </w:r>
      <w:r w:rsidRPr="000F38AB">
        <w:rPr>
          <w:rStyle w:val="fontstyle01"/>
          <w:sz w:val="24"/>
          <w:szCs w:val="24"/>
        </w:rPr>
        <w:t xml:space="preserve"> учебный год.</w:t>
      </w:r>
    </w:p>
    <w:p w:rsidR="005D7ABD" w:rsidRPr="00732C60" w:rsidRDefault="005D7ABD" w:rsidP="005D7ABD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5D7ABD" w:rsidRPr="00A52C23" w:rsidRDefault="005D7ABD" w:rsidP="005D7ABD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:rsidR="005D7ABD" w:rsidRDefault="005D7ABD" w:rsidP="005D7AB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Pr="00766D4F">
        <w:rPr>
          <w:rFonts w:ascii="Times New Roman" w:hAnsi="Times New Roman" w:cs="Times New Roman"/>
          <w:sz w:val="24"/>
          <w:szCs w:val="24"/>
        </w:rPr>
        <w:t xml:space="preserve">: 12 часов (с 7.00 – 19.00),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о переносе выходных дней Правительства РФ от 24.09.2015 г. № 1017 в </w:t>
      </w:r>
      <w:r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766D4F">
        <w:rPr>
          <w:rFonts w:ascii="Times New Roman" w:hAnsi="Times New Roman" w:cs="Times New Roman"/>
          <w:sz w:val="24"/>
          <w:szCs w:val="24"/>
        </w:rPr>
        <w:t xml:space="preserve">календарном графике учтены нерабочие (выходные и праздничные) дни. </w:t>
      </w:r>
    </w:p>
    <w:p w:rsidR="005D7ABD" w:rsidRPr="00732C60" w:rsidRDefault="005D7ABD" w:rsidP="005D7ABD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2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года. </w:t>
      </w:r>
    </w:p>
    <w:p w:rsidR="005D7ABD" w:rsidRDefault="005D7ABD" w:rsidP="005D7A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8F">
        <w:rPr>
          <w:rFonts w:ascii="Times New Roman" w:hAnsi="Times New Roman" w:cs="Times New Roman"/>
          <w:sz w:val="24"/>
          <w:szCs w:val="24"/>
        </w:rPr>
        <w:t>Продолжительность учебного года для гр</w:t>
      </w:r>
      <w:r>
        <w:rPr>
          <w:rFonts w:ascii="Times New Roman" w:hAnsi="Times New Roman" w:cs="Times New Roman"/>
          <w:sz w:val="24"/>
          <w:szCs w:val="24"/>
        </w:rPr>
        <w:t>упп детского сада (</w:t>
      </w:r>
      <w:r w:rsidRPr="000E2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-7 лет) – 38</w:t>
      </w:r>
      <w:r w:rsidRPr="009E1E8F">
        <w:rPr>
          <w:rFonts w:ascii="Times New Roman" w:hAnsi="Times New Roman" w:cs="Times New Roman"/>
          <w:sz w:val="24"/>
          <w:szCs w:val="24"/>
        </w:rPr>
        <w:t xml:space="preserve"> недель</w:t>
      </w:r>
      <w:r>
        <w:rPr>
          <w:rFonts w:ascii="Times New Roman" w:hAnsi="Times New Roman" w:cs="Times New Roman"/>
          <w:sz w:val="24"/>
          <w:szCs w:val="24"/>
        </w:rPr>
        <w:t xml:space="preserve"> (01.09.2023г. – 31.05.2024г.).</w:t>
      </w:r>
    </w:p>
    <w:p w:rsidR="005D7ABD" w:rsidRDefault="005D7ABD" w:rsidP="005D7A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полугодие: 01.09.2023г. – 29.12.2023г.</w:t>
      </w:r>
      <w:bookmarkStart w:id="0" w:name="_GoBack"/>
      <w:bookmarkEnd w:id="0"/>
    </w:p>
    <w:p w:rsidR="005D7ABD" w:rsidRDefault="005D7ABD" w:rsidP="005D7A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полугодие: 08.01.2024г. – 31.05.2024г.</w:t>
      </w:r>
    </w:p>
    <w:p w:rsidR="005D7ABD" w:rsidRDefault="005D7ABD" w:rsidP="005D7A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BD" w:rsidRDefault="005D7ABD" w:rsidP="005D7ABD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60">
        <w:rPr>
          <w:rFonts w:ascii="Times New Roman" w:hAnsi="Times New Roman" w:cs="Times New Roman"/>
          <w:b/>
          <w:sz w:val="24"/>
          <w:szCs w:val="24"/>
        </w:rPr>
        <w:t>Праздничные дни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703"/>
        <w:gridCol w:w="3942"/>
        <w:gridCol w:w="1563"/>
      </w:tblGrid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ноября по 6 ноября 2023г.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 по 08 января 2024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 февраля 2024г.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марта 2024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 мая 2024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5D7ABD" w:rsidTr="005A398C">
        <w:tc>
          <w:tcPr>
            <w:tcW w:w="3973" w:type="dxa"/>
          </w:tcPr>
          <w:p w:rsidR="005D7ABD" w:rsidRPr="00732C60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390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5D7ABD" w:rsidRPr="00C337E4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5D7ABD" w:rsidRDefault="005D7ABD" w:rsidP="005D7A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BD" w:rsidRDefault="005D7ABD" w:rsidP="005D7ABD">
      <w:pPr>
        <w:pStyle w:val="a5"/>
        <w:numPr>
          <w:ilvl w:val="0"/>
          <w:numId w:val="1"/>
        </w:numPr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Утренники, вечера развлечений.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438"/>
        <w:gridCol w:w="3770"/>
      </w:tblGrid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Утренники 8 марта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Выпускные утренники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D7ABD" w:rsidRPr="00842EAF" w:rsidTr="005A398C">
        <w:tc>
          <w:tcPr>
            <w:tcW w:w="5954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105" w:type="dxa"/>
          </w:tcPr>
          <w:p w:rsidR="005D7ABD" w:rsidRPr="00842EAF" w:rsidRDefault="005D7ABD" w:rsidP="005A39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A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5D7ABD" w:rsidRPr="009E1E8F" w:rsidRDefault="005D7ABD" w:rsidP="005D7ABD">
      <w:pPr>
        <w:pStyle w:val="a5"/>
        <w:numPr>
          <w:ilvl w:val="0"/>
          <w:numId w:val="1"/>
        </w:numPr>
        <w:spacing w:before="240" w:line="276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8F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групп в МБДОУ № 282.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118"/>
        <w:gridCol w:w="3402"/>
      </w:tblGrid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402" w:type="dxa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</w:tr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</w:tc>
        <w:tc>
          <w:tcPr>
            <w:tcW w:w="3402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«Малинка»</w:t>
            </w:r>
          </w:p>
        </w:tc>
      </w:tr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</w:tr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«Василек»</w:t>
            </w:r>
          </w:p>
        </w:tc>
      </w:tr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(ТНР)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3402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5D7ABD" w:rsidRPr="007A4BEE" w:rsidTr="005A398C">
        <w:trPr>
          <w:trHeight w:val="340"/>
        </w:trPr>
        <w:tc>
          <w:tcPr>
            <w:tcW w:w="3681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(ТНР)</w:t>
            </w:r>
          </w:p>
        </w:tc>
        <w:tc>
          <w:tcPr>
            <w:tcW w:w="3118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BEE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3402" w:type="dxa"/>
            <w:vAlign w:val="center"/>
          </w:tcPr>
          <w:p w:rsidR="005D7ABD" w:rsidRPr="007A4BEE" w:rsidRDefault="005D7ABD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«Земляничка»</w:t>
            </w:r>
          </w:p>
        </w:tc>
      </w:tr>
    </w:tbl>
    <w:p w:rsidR="005D7ABD" w:rsidRDefault="005D7ABD" w:rsidP="005D7A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ABD" w:rsidRDefault="005D7ABD" w:rsidP="005D7AB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7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НОД в течение года.</w:t>
      </w:r>
    </w:p>
    <w:p w:rsidR="005D7ABD" w:rsidRDefault="005D7ABD" w:rsidP="005D7ABD">
      <w:pPr>
        <w:spacing w:line="240" w:lineRule="auto"/>
        <w:ind w:firstLine="708"/>
        <w:jc w:val="both"/>
        <w:rPr>
          <w:rStyle w:val="fontstyle31"/>
        </w:rPr>
      </w:pPr>
      <w:r w:rsidRPr="007A4BEE">
        <w:rPr>
          <w:rStyle w:val="fontstyle31"/>
        </w:rPr>
        <w:t>График НОД составлен с учетом психофизиологических возможностей детей, обеспечивает</w:t>
      </w:r>
      <w:r w:rsidRPr="00213B1D">
        <w:rPr>
          <w:color w:val="000000"/>
        </w:rPr>
        <w:br/>
      </w:r>
      <w:r w:rsidRPr="007A4BEE">
        <w:rPr>
          <w:rStyle w:val="fontstyle31"/>
        </w:rPr>
        <w:t>индивидуальный подход в образовании.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850"/>
        <w:gridCol w:w="567"/>
        <w:gridCol w:w="851"/>
        <w:gridCol w:w="850"/>
        <w:gridCol w:w="567"/>
        <w:gridCol w:w="851"/>
        <w:gridCol w:w="850"/>
        <w:gridCol w:w="567"/>
        <w:gridCol w:w="709"/>
        <w:gridCol w:w="850"/>
        <w:gridCol w:w="567"/>
      </w:tblGrid>
      <w:tr w:rsidR="005D7ABD" w:rsidTr="005A398C">
        <w:tc>
          <w:tcPr>
            <w:tcW w:w="2269" w:type="dxa"/>
          </w:tcPr>
          <w:p w:rsidR="005D7ABD" w:rsidRPr="00F21420" w:rsidRDefault="005D7ABD" w:rsidP="005A398C">
            <w:pPr>
              <w:jc w:val="center"/>
              <w:rPr>
                <w:rStyle w:val="fontstyle31"/>
                <w:b/>
              </w:rPr>
            </w:pPr>
            <w:r w:rsidRPr="00F21420">
              <w:rPr>
                <w:rStyle w:val="fontstyle31"/>
                <w:b/>
              </w:rPr>
              <w:t>Возрастная группа</w:t>
            </w:r>
          </w:p>
        </w:tc>
        <w:tc>
          <w:tcPr>
            <w:tcW w:w="2268" w:type="dxa"/>
            <w:gridSpan w:val="3"/>
          </w:tcPr>
          <w:p w:rsidR="005D7ABD" w:rsidRDefault="005D7ABD" w:rsidP="005A398C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 xml:space="preserve">Ясельная </w:t>
            </w:r>
          </w:p>
          <w:p w:rsidR="005D7ABD" w:rsidRDefault="005D7ABD" w:rsidP="005A398C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группа</w:t>
            </w:r>
          </w:p>
        </w:tc>
        <w:tc>
          <w:tcPr>
            <w:tcW w:w="2268" w:type="dxa"/>
            <w:gridSpan w:val="3"/>
          </w:tcPr>
          <w:p w:rsidR="005D7ABD" w:rsidRPr="00F21420" w:rsidRDefault="005D7ABD" w:rsidP="005A398C">
            <w:pPr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Вторая младшая группа</w:t>
            </w:r>
          </w:p>
        </w:tc>
        <w:tc>
          <w:tcPr>
            <w:tcW w:w="2268" w:type="dxa"/>
            <w:gridSpan w:val="3"/>
          </w:tcPr>
          <w:p w:rsidR="005D7ABD" w:rsidRPr="00F21420" w:rsidRDefault="005D7ABD" w:rsidP="005A398C">
            <w:pPr>
              <w:jc w:val="center"/>
              <w:rPr>
                <w:rStyle w:val="fontstyle31"/>
                <w:b/>
              </w:rPr>
            </w:pPr>
            <w:r w:rsidRPr="00F21420">
              <w:rPr>
                <w:rStyle w:val="fontstyle31"/>
                <w:b/>
              </w:rPr>
              <w:t>Старшая группа</w:t>
            </w:r>
          </w:p>
        </w:tc>
        <w:tc>
          <w:tcPr>
            <w:tcW w:w="2126" w:type="dxa"/>
            <w:gridSpan w:val="3"/>
          </w:tcPr>
          <w:p w:rsidR="005D7ABD" w:rsidRPr="00F21420" w:rsidRDefault="005D7ABD" w:rsidP="005A398C">
            <w:pPr>
              <w:jc w:val="center"/>
              <w:rPr>
                <w:rStyle w:val="fontstyle31"/>
                <w:b/>
              </w:rPr>
            </w:pPr>
            <w:r w:rsidRPr="00F21420">
              <w:rPr>
                <w:rStyle w:val="fontstyle31"/>
                <w:b/>
              </w:rPr>
              <w:t>Подготовительн</w:t>
            </w:r>
            <w:r>
              <w:rPr>
                <w:rStyle w:val="fontstyle31"/>
                <w:b/>
              </w:rPr>
              <w:t>ые</w:t>
            </w:r>
            <w:r w:rsidRPr="00F21420">
              <w:rPr>
                <w:rStyle w:val="fontstyle31"/>
                <w:b/>
              </w:rPr>
              <w:t xml:space="preserve"> группа</w:t>
            </w:r>
          </w:p>
        </w:tc>
      </w:tr>
      <w:tr w:rsidR="005D7ABD" w:rsidTr="005A398C">
        <w:tc>
          <w:tcPr>
            <w:tcW w:w="2269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b/>
              </w:rPr>
            </w:pPr>
            <w:r w:rsidRPr="00C97376">
              <w:rPr>
                <w:rStyle w:val="fontstyle31"/>
                <w:b/>
              </w:rPr>
              <w:t>Возраст</w:t>
            </w:r>
          </w:p>
        </w:tc>
        <w:tc>
          <w:tcPr>
            <w:tcW w:w="2268" w:type="dxa"/>
            <w:gridSpan w:val="3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</w:tc>
        <w:tc>
          <w:tcPr>
            <w:tcW w:w="2268" w:type="dxa"/>
            <w:gridSpan w:val="3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3-4 года</w:t>
            </w:r>
          </w:p>
        </w:tc>
        <w:tc>
          <w:tcPr>
            <w:tcW w:w="2268" w:type="dxa"/>
            <w:gridSpan w:val="3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5-6 лет</w:t>
            </w:r>
          </w:p>
        </w:tc>
        <w:tc>
          <w:tcPr>
            <w:tcW w:w="2126" w:type="dxa"/>
            <w:gridSpan w:val="3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6-7 лет</w:t>
            </w:r>
          </w:p>
        </w:tc>
      </w:tr>
      <w:tr w:rsidR="005D7ABD" w:rsidTr="005A398C">
        <w:tc>
          <w:tcPr>
            <w:tcW w:w="2269" w:type="dxa"/>
            <w:vAlign w:val="center"/>
          </w:tcPr>
          <w:p w:rsidR="005D7ABD" w:rsidRPr="00C97376" w:rsidRDefault="005D7ABD" w:rsidP="005A398C">
            <w:pPr>
              <w:jc w:val="center"/>
              <w:rPr>
                <w:rStyle w:val="fontstyle31"/>
                <w:b/>
              </w:rPr>
            </w:pPr>
            <w:r w:rsidRPr="00C97376">
              <w:rPr>
                <w:rStyle w:val="fontstyle31"/>
                <w:b/>
              </w:rPr>
              <w:t>Количество НОД</w:t>
            </w:r>
          </w:p>
        </w:tc>
        <w:tc>
          <w:tcPr>
            <w:tcW w:w="851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год</w:t>
            </w:r>
          </w:p>
        </w:tc>
        <w:tc>
          <w:tcPr>
            <w:tcW w:w="851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год</w:t>
            </w:r>
          </w:p>
        </w:tc>
        <w:tc>
          <w:tcPr>
            <w:tcW w:w="709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месяц</w:t>
            </w:r>
          </w:p>
        </w:tc>
        <w:tc>
          <w:tcPr>
            <w:tcW w:w="567" w:type="dxa"/>
          </w:tcPr>
          <w:p w:rsidR="005D7ABD" w:rsidRPr="00C97376" w:rsidRDefault="005D7ABD" w:rsidP="005A398C">
            <w:pPr>
              <w:jc w:val="center"/>
              <w:rPr>
                <w:rStyle w:val="fontstyle31"/>
                <w:sz w:val="20"/>
                <w:szCs w:val="20"/>
              </w:rPr>
            </w:pPr>
            <w:r w:rsidRPr="00C97376">
              <w:rPr>
                <w:rStyle w:val="fontstyle31"/>
                <w:sz w:val="20"/>
                <w:szCs w:val="20"/>
              </w:rPr>
              <w:t>в год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Fonts w:ascii="Times New Roman" w:hAnsi="Times New Roman" w:cs="Times New Roman"/>
              </w:rPr>
              <w:t>Ознакомление с социальным, предметным миром, ознакомление с миром природы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  <w:r w:rsidRPr="00460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460E07">
              <w:rPr>
                <w:rFonts w:ascii="Times New Roman" w:hAnsi="Times New Roman" w:cs="Times New Roman"/>
              </w:rPr>
              <w:t>элементарных математических представлений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5D7ABD" w:rsidRDefault="005D7ABD" w:rsidP="005A3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Речевое развитие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709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«Художественно-эстетическое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Рисование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«Художественно-эстетическое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Лепка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 раз в 2 </w:t>
            </w:r>
            <w:proofErr w:type="spellStart"/>
            <w:r>
              <w:rPr>
                <w:rStyle w:val="fontstyle31"/>
              </w:rPr>
              <w:t>нед</w:t>
            </w:r>
            <w:proofErr w:type="spellEnd"/>
            <w:r>
              <w:rPr>
                <w:rStyle w:val="fontstyle31"/>
              </w:rPr>
              <w:t>.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 раз в 2 </w:t>
            </w:r>
            <w:proofErr w:type="spellStart"/>
            <w:r>
              <w:rPr>
                <w:rStyle w:val="fontstyle31"/>
              </w:rPr>
              <w:t>нед</w:t>
            </w:r>
            <w:proofErr w:type="spellEnd"/>
            <w:r>
              <w:rPr>
                <w:rStyle w:val="fontstyle31"/>
              </w:rPr>
              <w:t>.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«Художественно-эстетическое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Аппликация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 раз в 2 </w:t>
            </w:r>
            <w:proofErr w:type="spellStart"/>
            <w:r>
              <w:rPr>
                <w:rStyle w:val="fontstyle31"/>
              </w:rPr>
              <w:t>нед</w:t>
            </w:r>
            <w:proofErr w:type="spellEnd"/>
            <w:r>
              <w:rPr>
                <w:rStyle w:val="fontstyle31"/>
              </w:rPr>
              <w:t>.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 раз в 2 </w:t>
            </w:r>
            <w:proofErr w:type="spellStart"/>
            <w:r>
              <w:rPr>
                <w:rStyle w:val="fontstyle31"/>
              </w:rPr>
              <w:t>нед</w:t>
            </w:r>
            <w:proofErr w:type="spellEnd"/>
            <w:r>
              <w:rPr>
                <w:rStyle w:val="fontstyle31"/>
              </w:rPr>
              <w:t>.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1 раз в 2 </w:t>
            </w:r>
            <w:proofErr w:type="spellStart"/>
            <w:r>
              <w:rPr>
                <w:rStyle w:val="fontstyle31"/>
              </w:rPr>
              <w:t>нед</w:t>
            </w:r>
            <w:proofErr w:type="spellEnd"/>
            <w:r>
              <w:rPr>
                <w:rStyle w:val="fontstyle31"/>
              </w:rPr>
              <w:t>.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«Художественно-эстетическое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Музыкальная деятельность. Приобщение к искусству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«Физическое развитие»</w:t>
            </w:r>
          </w:p>
          <w:p w:rsidR="005D7ABD" w:rsidRDefault="005D7ABD" w:rsidP="005A398C">
            <w:pPr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Физическая культура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 </w:t>
            </w: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(2-в зале, 1-на улице</w:t>
            </w: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111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 </w:t>
            </w: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(2-в зале, 1-на улице)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111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 </w:t>
            </w: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(2-в зале, 1-на улице)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111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3 </w:t>
            </w: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(2-в зале, 1-на улице)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111</w:t>
            </w:r>
          </w:p>
        </w:tc>
      </w:tr>
      <w:tr w:rsidR="005D7ABD" w:rsidTr="005A398C">
        <w:tc>
          <w:tcPr>
            <w:tcW w:w="2269" w:type="dxa"/>
          </w:tcPr>
          <w:p w:rsidR="005D7ABD" w:rsidRDefault="005D7ABD" w:rsidP="005A398C">
            <w:pPr>
              <w:jc w:val="both"/>
              <w:rPr>
                <w:rStyle w:val="fontstyle31"/>
              </w:rPr>
            </w:pPr>
            <w:r w:rsidRPr="0050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 (фронтальные занятия по подгруппам)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группах комп. направленности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</w:p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74</w:t>
            </w:r>
          </w:p>
        </w:tc>
      </w:tr>
      <w:tr w:rsidR="005D7ABD" w:rsidTr="005A398C">
        <w:tc>
          <w:tcPr>
            <w:tcW w:w="2269" w:type="dxa"/>
          </w:tcPr>
          <w:p w:rsidR="005D7ABD" w:rsidRPr="0050407E" w:rsidRDefault="005D7ABD" w:rsidP="005A398C">
            <w:pPr>
              <w:jc w:val="center"/>
              <w:rPr>
                <w:rStyle w:val="fontstyle31"/>
                <w:b/>
              </w:rPr>
            </w:pPr>
            <w:r w:rsidRPr="0050407E">
              <w:rPr>
                <w:rStyle w:val="fontstyle31"/>
                <w:b/>
              </w:rPr>
              <w:t>Общее количество НОД</w:t>
            </w:r>
          </w:p>
        </w:tc>
        <w:tc>
          <w:tcPr>
            <w:tcW w:w="851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</w:p>
        </w:tc>
        <w:tc>
          <w:tcPr>
            <w:tcW w:w="850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40</w:t>
            </w:r>
          </w:p>
        </w:tc>
        <w:tc>
          <w:tcPr>
            <w:tcW w:w="567" w:type="dxa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370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40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370</w:t>
            </w:r>
          </w:p>
        </w:tc>
        <w:tc>
          <w:tcPr>
            <w:tcW w:w="851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60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554</w:t>
            </w:r>
          </w:p>
        </w:tc>
        <w:tc>
          <w:tcPr>
            <w:tcW w:w="709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</w:t>
            </w:r>
          </w:p>
        </w:tc>
        <w:tc>
          <w:tcPr>
            <w:tcW w:w="850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66</w:t>
            </w:r>
          </w:p>
        </w:tc>
        <w:tc>
          <w:tcPr>
            <w:tcW w:w="567" w:type="dxa"/>
            <w:vAlign w:val="center"/>
          </w:tcPr>
          <w:p w:rsidR="005D7ABD" w:rsidRDefault="005D7ABD" w:rsidP="005A398C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591</w:t>
            </w:r>
          </w:p>
        </w:tc>
      </w:tr>
    </w:tbl>
    <w:p w:rsidR="005D7ABD" w:rsidRDefault="005D7ABD" w:rsidP="005D7AB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5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Регламентирование </w:t>
      </w:r>
      <w:proofErr w:type="spellStart"/>
      <w:r w:rsidRPr="00645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645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 на день.</w:t>
      </w:r>
    </w:p>
    <w:p w:rsidR="005D7ABD" w:rsidRDefault="005D7ABD" w:rsidP="005D7ABD">
      <w:pPr>
        <w:spacing w:line="240" w:lineRule="auto"/>
        <w:ind w:firstLine="708"/>
        <w:jc w:val="both"/>
        <w:rPr>
          <w:rStyle w:val="fontstyle31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ясельной</w:t>
      </w:r>
      <w:r w:rsidRPr="00863B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группы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 (от 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 лет) максимально допустимый объем недельной образовательной нагрузки, включая реализацию дополнительных образовательных программ, составляет 2 часа 45 минут. Продолжительность занятия составляет не более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 минут. Образовательная деятельность может проводиться как в первой, так и во второй половине дня, после дневного сна. Максимально допустимый объем образовательной нагрузки в пе</w:t>
      </w:r>
      <w:r>
        <w:rPr>
          <w:rFonts w:ascii="Times New Roman" w:hAnsi="Times New Roman" w:cs="Times New Roman"/>
          <w:color w:val="000000"/>
          <w:sz w:val="24"/>
          <w:szCs w:val="24"/>
        </w:rPr>
        <w:t>рвой половине дня не превышает 2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>0 минут. В середине времени, отведенного на занятия, проводится физкультминутка. Перерывы между периодами занятий – не менее 10 мин, во время которого происходит проветривание группового помещения.</w:t>
      </w:r>
    </w:p>
    <w:p w:rsidR="005D7ABD" w:rsidRPr="00863B74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</w:t>
      </w:r>
      <w:r w:rsidRPr="00863B74">
        <w:rPr>
          <w:rFonts w:ascii="Times New Roman" w:hAnsi="Times New Roman" w:cs="Times New Roman"/>
          <w:i/>
          <w:color w:val="000000"/>
          <w:sz w:val="24"/>
          <w:szCs w:val="24"/>
        </w:rPr>
        <w:t>второй младшей группы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 (от 3 до 4 лет) максимально допустимый объем недельной образовательной нагрузки, включая реализацию дополнительных образовательных программ, составляет 2 часа 45 минут. Продолжительность занятия составляет не более 15 минут. Образовательная деятельность может проводиться как в первой, так и во второй половине дня, после дневного сна. Максимально допустимый объем образовательной нагрузки в 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рвой половине дня не превышает 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>30 минут. В середине времени, отведенного на занятия, проводится физкультминутка. Перерывы между периодами занятий – не менее 10 мин, во время которого происходит проветривание группового помещения.</w:t>
      </w:r>
    </w:p>
    <w:p w:rsidR="005D7ABD" w:rsidRPr="00863B74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детей средней группы (от 4 до 5 лет) максимально допустимый объем недельной образовательной нагрузки, включая реализацию дополнительных образовательных программ, составляет 4 часа. Продолжительность занятия составляет не более 20 минут. Образовательная деятельность может проводиться как в первой, так и во второй половине дня, после дневного сна. Максимально допустимый объем образовательной нагрузки в первой половине дня не превышает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>40 минут. В середине времени, отведенного на занятия, проводится физкультминутка. Перерывы между периодами занятий – не менее 10 мин, во время которого происходит проветривание группового помещения.</w:t>
      </w:r>
    </w:p>
    <w:p w:rsidR="005D7ABD" w:rsidRPr="00863B74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t>Для детей старшей группы (от 5 до 6 лет) максимально допустимый объем недельной    образовательной    нагрузки, 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реализацию   дополнительных 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составляет 6 часов 15 минут. Продолжительность занятия составляет не более 25 минут. Образовательная деятельность может проводиться как в первой, так и во второй половине дня, после дневного сна. Максимально допустимый объем образовательной нагрузки в первой половине дня не превышает 45 минут. В середине времени, отведенного на занятия, проводится физкультминутка. Перерывы между периодами занятий – не менее 10 мин, во время которого происходит проветривание группового помещения.</w:t>
      </w:r>
    </w:p>
    <w:p w:rsidR="005D7ABD" w:rsidRPr="00863B74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t>Для детей подготовительной группы (6-7 лет) максимально допустимый объем недельной образовательной нагрузки, включая реализацию дополнительных образовательных программ, составляет 8 часов 30 минут. Продолжительность занятия составляет не более 30 минут. Образовательная деятельность может проводиться как в первой, так и во второй половине дня, после дневного сна. Максимально допустимый объем образовательной нагрузки в первой половине дня не превышает 1,5 часа. В середине времени, отведенного на занятия, проводится физкультминутка. Перерывы между периодами занятий – не менее 10 мин, во время которого происходит проветривание группового помещения.</w:t>
      </w:r>
    </w:p>
    <w:p w:rsidR="005D7ABD" w:rsidRPr="00863B74" w:rsidRDefault="005D7ABD" w:rsidP="005D7A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7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физкультурно-оздоровительного и эстетического цикла занимают не менее 50% общего времени занятий. Объем коррекционной и профилактической помощи детям (с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t>лем-логопедом, педагогом-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>психологом) регламентируется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уально в соответствии с медико-</w:t>
      </w:r>
      <w:r w:rsidRPr="00863B7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педагогическими рекомендациями. Расписание распределения объема занятий составлена так, что занятия, требующие повышенной познавательной активности и умственного напряжения детей, планируется в первой половине дня и в дни с наиболее высокой работоспособностью детей (вторник, среда, четверг). Во всех возрастных группах в середине непосредственно образовательной деятельности статического плана проводится </w:t>
      </w:r>
      <w:proofErr w:type="spellStart"/>
      <w:r w:rsidRPr="00863B74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863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ABD" w:rsidRDefault="005D7ABD"/>
    <w:sectPr w:rsidR="005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480"/>
    <w:multiLevelType w:val="hybridMultilevel"/>
    <w:tmpl w:val="AD2A98B0"/>
    <w:lvl w:ilvl="0" w:tplc="A3825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C"/>
    <w:rsid w:val="0053243F"/>
    <w:rsid w:val="005D7ABD"/>
    <w:rsid w:val="00A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50D17E-4F43-4F45-927D-F797B10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A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7ABD"/>
    <w:pPr>
      <w:ind w:left="720"/>
      <w:contextualSpacing/>
    </w:pPr>
  </w:style>
  <w:style w:type="character" w:customStyle="1" w:styleId="fontstyle01">
    <w:name w:val="fontstyle01"/>
    <w:basedOn w:val="a0"/>
    <w:rsid w:val="005D7ABD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5D7A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2024-02-06T08:38:00Z</dcterms:created>
  <dcterms:modified xsi:type="dcterms:W3CDTF">2024-02-06T08:43:00Z</dcterms:modified>
</cp:coreProperties>
</file>